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C7" w:rsidRDefault="004F1E9B">
      <w:pPr>
        <w:pStyle w:val="ResumeTitle"/>
        <w:spacing w:before="0" w:after="0"/>
        <w:contextualSpacing/>
        <w:jc w:val="center"/>
        <w:rPr>
          <w:rFonts w:ascii="Times New Roman" w:hAnsi="Times New Roman" w:cs="Times New Roman"/>
          <w:sz w:val="28"/>
          <w:szCs w:val="22"/>
        </w:rPr>
      </w:pPr>
      <w:bookmarkStart w:id="0" w:name="_GoBack"/>
      <w:bookmarkEnd w:id="0"/>
      <w:r>
        <w:rPr>
          <w:rFonts w:ascii="Times New Roman" w:hAnsi="Times New Roman" w:cs="Times New Roman"/>
          <w:sz w:val="28"/>
          <w:szCs w:val="22"/>
        </w:rPr>
        <w:t xml:space="preserve">Debbie </w:t>
      </w:r>
      <w:proofErr w:type="spellStart"/>
      <w:r>
        <w:rPr>
          <w:rFonts w:ascii="Times New Roman" w:hAnsi="Times New Roman" w:cs="Times New Roman"/>
          <w:sz w:val="28"/>
          <w:szCs w:val="22"/>
        </w:rPr>
        <w:t>Nala</w:t>
      </w:r>
      <w:proofErr w:type="spellEnd"/>
    </w:p>
    <w:p w:rsidR="00C46DC7" w:rsidRDefault="004F1E9B">
      <w:pPr>
        <w:pStyle w:val="ResumeTitle"/>
        <w:spacing w:before="0" w:after="0"/>
        <w:contextualSpacing/>
        <w:jc w:val="center"/>
        <w:rPr>
          <w:rFonts w:ascii="Times New Roman" w:hAnsi="Times New Roman" w:cs="Times New Roman"/>
          <w:b w:val="0"/>
          <w:sz w:val="22"/>
          <w:szCs w:val="22"/>
        </w:rPr>
      </w:pPr>
      <w:r>
        <w:rPr>
          <w:rFonts w:ascii="Times New Roman" w:hAnsi="Times New Roman" w:cs="Times New Roman"/>
          <w:b w:val="0"/>
          <w:sz w:val="22"/>
          <w:szCs w:val="22"/>
        </w:rPr>
        <w:t>470-262-0384</w:t>
      </w:r>
    </w:p>
    <w:p w:rsidR="00C46DC7" w:rsidRDefault="00B60642">
      <w:pPr>
        <w:pStyle w:val="ResumeTitle"/>
        <w:spacing w:before="0" w:after="0"/>
        <w:contextualSpacing/>
        <w:jc w:val="center"/>
        <w:rPr>
          <w:rFonts w:ascii="Times New Roman" w:hAnsi="Times New Roman" w:cs="Times New Roman"/>
          <w:b w:val="0"/>
          <w:sz w:val="22"/>
          <w:szCs w:val="22"/>
        </w:rPr>
      </w:pPr>
      <w:hyperlink r:id="rId5">
        <w:r w:rsidR="004F1E9B">
          <w:rPr>
            <w:rStyle w:val="Hyperlink"/>
            <w:rFonts w:ascii="Times New Roman" w:hAnsi="Times New Roman" w:cs="Times New Roman"/>
            <w:b w:val="0"/>
            <w:sz w:val="22"/>
            <w:szCs w:val="22"/>
          </w:rPr>
          <w:t>devba13@hotmail.com</w:t>
        </w:r>
      </w:hyperlink>
    </w:p>
    <w:p w:rsidR="00C46DC7" w:rsidRDefault="004F1E9B">
      <w:pPr>
        <w:pStyle w:val="ResumeTitle"/>
        <w:spacing w:before="0" w:after="0"/>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w:t>
      </w:r>
    </w:p>
    <w:p w:rsidR="00C46DC7" w:rsidRDefault="004F1E9B">
      <w:pPr>
        <w:pStyle w:val="ResumeTitle"/>
        <w:spacing w:before="0" w:after="0"/>
        <w:contextualSpacing/>
        <w:rPr>
          <w:rFonts w:ascii="Times New Roman" w:hAnsi="Times New Roman" w:cs="Times New Roman"/>
          <w:sz w:val="22"/>
          <w:szCs w:val="22"/>
        </w:rPr>
      </w:pPr>
      <w:r>
        <w:rPr>
          <w:rFonts w:ascii="Times New Roman" w:hAnsi="Times New Roman" w:cs="Times New Roman"/>
          <w:sz w:val="22"/>
          <w:szCs w:val="22"/>
        </w:rPr>
        <w:t>Summary:</w:t>
      </w:r>
    </w:p>
    <w:p w:rsidR="00C46DC7" w:rsidRDefault="004F1E9B">
      <w:pPr>
        <w:pStyle w:val="ResumeOverviewtext"/>
        <w:spacing w:after="0"/>
        <w:contextualSpacing/>
        <w:rPr>
          <w:rFonts w:ascii="Times New Roman" w:hAnsi="Times New Roman" w:cs="Times New Roman"/>
          <w:bCs/>
          <w:sz w:val="22"/>
          <w:szCs w:val="22"/>
        </w:rPr>
      </w:pPr>
      <w:r>
        <w:rPr>
          <w:rFonts w:ascii="Times New Roman" w:hAnsi="Times New Roman" w:cs="Times New Roman"/>
          <w:bCs/>
          <w:sz w:val="22"/>
          <w:szCs w:val="22"/>
        </w:rPr>
        <w:t>Experience in managing enterprise implementations of information systems in healthcare, logistics, manufacturing and financial industries. Expert in gathering, analyzing and defining business and functional requirements; creating mapping guides; leading both onshore and offshore developers and providing technology solutions for healthcare systems and networks. Proven ability to lead seamless implementations and deliver next-generation technical solutions improving revenues, margins and workplace productivity.</w:t>
      </w:r>
    </w:p>
    <w:p w:rsidR="00C46DC7" w:rsidRDefault="00C46DC7">
      <w:pPr>
        <w:pStyle w:val="ResumeTitle"/>
        <w:spacing w:before="0" w:after="0"/>
        <w:contextualSpacing/>
        <w:rPr>
          <w:rFonts w:ascii="Times New Roman" w:hAnsi="Times New Roman" w:cs="Times New Roman"/>
          <w:sz w:val="22"/>
          <w:szCs w:val="22"/>
        </w:rPr>
      </w:pPr>
    </w:p>
    <w:p w:rsidR="00C46DC7" w:rsidRDefault="004F1E9B">
      <w:pPr>
        <w:pStyle w:val="ResumeTitle"/>
        <w:spacing w:before="0" w:after="0"/>
        <w:contextualSpacing/>
        <w:rPr>
          <w:rFonts w:ascii="Times New Roman" w:hAnsi="Times New Roman" w:cs="Times New Roman"/>
          <w:sz w:val="22"/>
          <w:szCs w:val="22"/>
        </w:rPr>
      </w:pPr>
      <w:r>
        <w:rPr>
          <w:rFonts w:ascii="Times New Roman" w:hAnsi="Times New Roman" w:cs="Times New Roman"/>
          <w:sz w:val="22"/>
          <w:szCs w:val="22"/>
        </w:rPr>
        <w:t>Profile Summary:</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Having 05+ years of IT experience.</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Worked with 1.4, 2.1, 5, 6, 6.5, 8.0, 8.1 &amp; 8.2 versions.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More than Eight years of System Design, Development, Integration and Testing.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Played Major role in Implementations Work includes designing, developing and testing EDI/EAI applications.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Worked with Design Studio (Map Designer, Type Designer), Database Interface Designer, Integration Flow Designer and Launcher (on Unix)</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HIPAA</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Strong knowledge in HIPAA / EDI Development, Testing, Deployment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Strong understanding of HIPAA 4010, 4010A and 5010 Upgrade</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 in EDI Development and all 9 HIPAA mandated transactions set (270, 271, 276, 277, 278, 820, 834, 835 &amp; 837 working closely with BA in preparing Functional and Technical Specs, Test Case).</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Worked on various levels of HIPPA Compliance Testing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Integrity Testing, Requirement Testing, Balancing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Situation Testing, Code Set Testing, Line of Business Testing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Extensively used EDISIM 5.0 for testing EDI data generation and analyzing EDI data for HIPAA Testing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Created test Plans and test cases to complete Systems Integration testing (SIT) &amp; User Acceptance Testing (UAT) </w:t>
      </w:r>
      <w:proofErr w:type="gramStart"/>
      <w:r>
        <w:rPr>
          <w:rFonts w:ascii="Times New Roman" w:hAnsi="Times New Roman" w:cs="Times New Roman"/>
          <w:bCs/>
          <w:sz w:val="22"/>
          <w:szCs w:val="22"/>
        </w:rPr>
        <w:t>testing</w:t>
      </w:r>
      <w:proofErr w:type="gramEnd"/>
      <w:r>
        <w:rPr>
          <w:rFonts w:ascii="Times New Roman" w:hAnsi="Times New Roman" w:cs="Times New Roman"/>
          <w:bCs/>
          <w:sz w:val="22"/>
          <w:szCs w:val="22"/>
        </w:rPr>
        <w:t xml:space="preserve">.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Worked with Clearing houses like WebMD/ </w:t>
      </w:r>
      <w:proofErr w:type="spellStart"/>
      <w:r>
        <w:rPr>
          <w:rFonts w:ascii="Times New Roman" w:hAnsi="Times New Roman" w:cs="Times New Roman"/>
          <w:bCs/>
          <w:sz w:val="22"/>
          <w:szCs w:val="22"/>
        </w:rPr>
        <w:t>Emdeon</w:t>
      </w:r>
      <w:proofErr w:type="spellEnd"/>
      <w:r>
        <w:rPr>
          <w:rFonts w:ascii="Times New Roman" w:hAnsi="Times New Roman" w:cs="Times New Roman"/>
          <w:bCs/>
          <w:sz w:val="22"/>
          <w:szCs w:val="22"/>
        </w:rPr>
        <w:t xml:space="preserve"> / </w:t>
      </w:r>
      <w:proofErr w:type="spellStart"/>
      <w:r>
        <w:rPr>
          <w:rFonts w:ascii="Times New Roman" w:hAnsi="Times New Roman" w:cs="Times New Roman"/>
          <w:bCs/>
          <w:sz w:val="22"/>
          <w:szCs w:val="22"/>
        </w:rPr>
        <w:t>ZirMed</w:t>
      </w:r>
      <w:proofErr w:type="spellEnd"/>
      <w:r>
        <w:rPr>
          <w:rFonts w:ascii="Times New Roman" w:hAnsi="Times New Roman" w:cs="Times New Roman"/>
          <w:bCs/>
          <w:sz w:val="22"/>
          <w:szCs w:val="22"/>
        </w:rPr>
        <w:t xml:space="preserve"> for ANI X12 837 Claim Processing (IPD)</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Experienced in Batch Enrolment Processing of enrollment, and Involved in testing scenarios for member matching, contract matching, date determination and exception processing.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Database</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 in the Oracle and SQL Server &amp; DB2 Databases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Worked with remote database connectivity using for ODBC, Oracle, Sybase and DB2 Data Stage (Mercator) Database adaptors on NT, HP-UX, Sun Solaris and AIX Operating Systems.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Experienced as a developer in Visual Basic, PL/SQL, Unix Shell, ABAP/4, HTML, ASP and VBScript.</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Coordination</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Worked with Business Users and created Functional Specifications.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Worked with client's trading partners (TP) both regular and EDI TPs to obtain their interfacing requirements and translated these into specifications for development in Data Stage (Mercator) Environment.</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Played major role in Gap Analysis, Re-Engineering and modifications to the existing system.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Involved in business process design and Experienced with security requirements.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 in user requirements gathering, Use Case design and analysis, Use Case specifications, Scenarios, Business processes, Work flow diagrams, process flows and technical documentation</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Middleware</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Good experience in the </w:t>
      </w:r>
      <w:proofErr w:type="spellStart"/>
      <w:r>
        <w:rPr>
          <w:rFonts w:ascii="Times New Roman" w:hAnsi="Times New Roman" w:cs="Times New Roman"/>
          <w:bCs/>
          <w:sz w:val="22"/>
          <w:szCs w:val="22"/>
        </w:rPr>
        <w:t>MQSeries</w:t>
      </w:r>
      <w:proofErr w:type="spellEnd"/>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Operating systems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Expertise in UNIX environments (AIX, HP &amp; SUN).</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Testing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Experience in Software Testing, UAT testing and Software Quality Assurance (SDLC)</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Executed test cases, analyzed results, created defects, verified fixes and performed follow up work and resolved issues.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Extensively used EDISIM 5.0 for testing EDI data generation and analyzing EDI data for HIPAA Testing</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lastRenderedPageBreak/>
        <w:t>Other Standards</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Other knowledge includes </w:t>
      </w:r>
      <w:proofErr w:type="spellStart"/>
      <w:r>
        <w:rPr>
          <w:rFonts w:ascii="Times New Roman" w:hAnsi="Times New Roman" w:cs="Times New Roman"/>
          <w:bCs/>
          <w:sz w:val="22"/>
          <w:szCs w:val="22"/>
        </w:rPr>
        <w:t>UCCnet</w:t>
      </w:r>
      <w:proofErr w:type="spellEnd"/>
      <w:r>
        <w:rPr>
          <w:rFonts w:ascii="Times New Roman" w:hAnsi="Times New Roman" w:cs="Times New Roman"/>
          <w:bCs/>
          <w:sz w:val="22"/>
          <w:szCs w:val="22"/>
        </w:rPr>
        <w:t xml:space="preserve">, SWIFT, STP &amp; T+1 compliances.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Through knowledge of EDI-ANSI X12, EDIFACT, ISO 15022 standards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Good communication skills, good presentation skills, and good writing skills. </w:t>
      </w:r>
    </w:p>
    <w:p w:rsidR="00C46DC7" w:rsidRDefault="004F1E9B">
      <w:pPr>
        <w:pStyle w:val="ResumeOverviewtext"/>
        <w:numPr>
          <w:ilvl w:val="0"/>
          <w:numId w:val="8"/>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Strong team playing abilities and Quick Learner</w:t>
      </w:r>
    </w:p>
    <w:p w:rsidR="00C46DC7" w:rsidRDefault="00C46DC7">
      <w:pPr>
        <w:pStyle w:val="ResumeOverviewtext"/>
        <w:spacing w:after="0"/>
        <w:contextualSpacing/>
        <w:rPr>
          <w:rFonts w:ascii="Times New Roman" w:hAnsi="Times New Roman" w:cs="Times New Roman"/>
          <w:b/>
          <w:bCs/>
          <w:sz w:val="22"/>
          <w:szCs w:val="22"/>
        </w:rPr>
      </w:pPr>
    </w:p>
    <w:p w:rsidR="00C46DC7" w:rsidRDefault="004F1E9B">
      <w:pPr>
        <w:pStyle w:val="ResumeOverviewtext"/>
        <w:spacing w:after="0"/>
        <w:contextualSpacing/>
        <w:rPr>
          <w:rFonts w:ascii="Times New Roman" w:hAnsi="Times New Roman" w:cs="Times New Roman"/>
          <w:b/>
          <w:bCs/>
          <w:sz w:val="22"/>
          <w:szCs w:val="22"/>
        </w:rPr>
      </w:pPr>
      <w:r>
        <w:rPr>
          <w:rFonts w:ascii="Times New Roman" w:hAnsi="Times New Roman" w:cs="Times New Roman"/>
          <w:b/>
          <w:bCs/>
          <w:sz w:val="22"/>
          <w:szCs w:val="22"/>
        </w:rPr>
        <w:t>Professional Experience</w:t>
      </w:r>
    </w:p>
    <w:p w:rsidR="00C46DC7" w:rsidRDefault="004F1E9B">
      <w:pPr>
        <w:pStyle w:val="ResumeOverviewtext"/>
        <w:spacing w:after="0"/>
        <w:contextualSpacing/>
        <w:rPr>
          <w:rFonts w:ascii="Times New Roman" w:hAnsi="Times New Roman" w:cs="Times New Roman"/>
          <w:b/>
          <w:bCs/>
          <w:sz w:val="22"/>
          <w:szCs w:val="22"/>
        </w:rPr>
      </w:pPr>
      <w:r>
        <w:rPr>
          <w:rFonts w:ascii="Times New Roman" w:hAnsi="Times New Roman" w:cs="Times New Roman"/>
          <w:b/>
          <w:bCs/>
          <w:sz w:val="22"/>
          <w:szCs w:val="22"/>
        </w:rPr>
        <w:t>United Health Care, Moline, IL</w:t>
      </w:r>
      <w:r>
        <w:rPr>
          <w:rFonts w:ascii="Times New Roman" w:hAnsi="Times New Roman" w:cs="Times New Roman"/>
          <w:b/>
          <w:bCs/>
          <w:sz w:val="22"/>
          <w:szCs w:val="22"/>
        </w:rPr>
        <w:tab/>
      </w:r>
    </w:p>
    <w:p w:rsidR="00C46DC7" w:rsidRDefault="004F1E9B">
      <w:pPr>
        <w:pStyle w:val="ResumeOverviewtext"/>
        <w:spacing w:after="0"/>
        <w:contextualSpacing/>
        <w:rPr>
          <w:rFonts w:ascii="Times New Roman" w:hAnsi="Times New Roman" w:cs="Times New Roman"/>
          <w:b/>
          <w:bCs/>
          <w:sz w:val="22"/>
          <w:szCs w:val="22"/>
        </w:rPr>
      </w:pPr>
      <w:r>
        <w:rPr>
          <w:rFonts w:ascii="Times New Roman" w:hAnsi="Times New Roman" w:cs="Times New Roman"/>
          <w:b/>
          <w:bCs/>
          <w:sz w:val="22"/>
          <w:szCs w:val="22"/>
        </w:rPr>
        <w:t>EDI HIPAA Analyst 04/2019 to 06/2023</w:t>
      </w:r>
    </w:p>
    <w:p w:rsidR="00C46DC7" w:rsidRDefault="004F1E9B">
      <w:pPr>
        <w:pStyle w:val="ResumeOverviewtext"/>
        <w:spacing w:after="0"/>
        <w:contextualSpacing/>
        <w:rPr>
          <w:rFonts w:ascii="Times New Roman" w:hAnsi="Times New Roman" w:cs="Times New Roman"/>
          <w:b/>
          <w:bCs/>
          <w:sz w:val="22"/>
          <w:szCs w:val="22"/>
        </w:rPr>
      </w:pPr>
      <w:r>
        <w:rPr>
          <w:rFonts w:ascii="Times New Roman" w:hAnsi="Times New Roman" w:cs="Times New Roman"/>
          <w:b/>
          <w:bCs/>
          <w:sz w:val="22"/>
          <w:szCs w:val="22"/>
        </w:rPr>
        <w:t>Key Results:</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Involved in requirements gathering and attended design meetings.</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Maintained and track agenda items and escalated issues for resolution for WTX Platform and Middleware applications </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Maintained and track EDI Support specific integration project schedules </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Monitored and communicated all EDI mapping and processing changes to the appropriate departments to ensure timely implementation and compliance.</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Assisted in creating, monitoring and maintenance of EDI Support processes </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Assisted in tracking the program budget as it pertains to WTX/EDI development and support </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Produced progress reports and updates to management on a regular basis </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Reported progress and issues in agreed-upon periodic updates, in accordance with the established Cognizant status reporting process.</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Helped in preparation Test Bed 5010 maps.</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Understand Mapping rules and incorporate in Mercator Map using various Functions</w:t>
      </w:r>
    </w:p>
    <w:p w:rsidR="00C46DC7" w:rsidRDefault="004F1E9B">
      <w:pPr>
        <w:pStyle w:val="ResumeBulletPoints"/>
        <w:numPr>
          <w:ilvl w:val="0"/>
          <w:numId w:val="7"/>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Prepared the test data for Unit testing and string testing by using the </w:t>
      </w:r>
      <w:proofErr w:type="spellStart"/>
      <w:r>
        <w:rPr>
          <w:rFonts w:ascii="Times New Roman" w:hAnsi="Times New Roman" w:cs="Times New Roman"/>
          <w:bCs/>
          <w:sz w:val="22"/>
          <w:szCs w:val="22"/>
        </w:rPr>
        <w:t>UltraEdit</w:t>
      </w:r>
      <w:proofErr w:type="spellEnd"/>
      <w:r>
        <w:rPr>
          <w:rFonts w:ascii="Times New Roman" w:hAnsi="Times New Roman" w:cs="Times New Roman"/>
          <w:bCs/>
          <w:sz w:val="22"/>
          <w:szCs w:val="22"/>
        </w:rPr>
        <w:t xml:space="preserve"> and validated data with </w:t>
      </w:r>
      <w:proofErr w:type="spellStart"/>
      <w:r>
        <w:rPr>
          <w:rFonts w:ascii="Times New Roman" w:hAnsi="Times New Roman" w:cs="Times New Roman"/>
          <w:bCs/>
          <w:sz w:val="22"/>
          <w:szCs w:val="22"/>
        </w:rPr>
        <w:t>ClarEDI</w:t>
      </w:r>
      <w:proofErr w:type="spellEnd"/>
      <w:r>
        <w:rPr>
          <w:rFonts w:ascii="Times New Roman" w:hAnsi="Times New Roman" w:cs="Times New Roman"/>
          <w:bCs/>
          <w:sz w:val="22"/>
          <w:szCs w:val="22"/>
        </w:rPr>
        <w:t xml:space="preserve"> and EDISIM.</w:t>
      </w:r>
    </w:p>
    <w:p w:rsidR="00C46DC7" w:rsidRDefault="00C46DC7">
      <w:pPr>
        <w:pStyle w:val="ResumeBulletPoints"/>
        <w:numPr>
          <w:ilvl w:val="0"/>
          <w:numId w:val="0"/>
        </w:numPr>
        <w:spacing w:after="0"/>
        <w:contextualSpacing/>
        <w:rPr>
          <w:rFonts w:ascii="Times New Roman" w:hAnsi="Times New Roman" w:cs="Times New Roman"/>
          <w:b/>
          <w:bCs/>
          <w:sz w:val="22"/>
          <w:szCs w:val="22"/>
        </w:rPr>
      </w:pPr>
    </w:p>
    <w:p w:rsidR="00C46DC7" w:rsidRDefault="004F1E9B">
      <w:pPr>
        <w:pStyle w:val="ResumeBulletPoints"/>
        <w:numPr>
          <w:ilvl w:val="0"/>
          <w:numId w:val="0"/>
        </w:numPr>
        <w:spacing w:after="0"/>
        <w:ind w:left="360" w:hanging="360"/>
        <w:contextualSpacing/>
        <w:rPr>
          <w:rFonts w:ascii="Times New Roman" w:hAnsi="Times New Roman" w:cs="Times New Roman"/>
          <w:b/>
          <w:bCs/>
          <w:sz w:val="22"/>
          <w:szCs w:val="22"/>
        </w:rPr>
      </w:pPr>
      <w:r>
        <w:rPr>
          <w:rFonts w:ascii="Times New Roman" w:hAnsi="Times New Roman" w:cs="Times New Roman"/>
          <w:b/>
          <w:bCs/>
          <w:sz w:val="22"/>
          <w:szCs w:val="22"/>
        </w:rPr>
        <w:t>Coventry Health Care, Inc, Chicago, IL</w:t>
      </w:r>
      <w:r>
        <w:rPr>
          <w:rFonts w:ascii="Times New Roman" w:hAnsi="Times New Roman" w:cs="Times New Roman"/>
          <w:b/>
          <w:bCs/>
          <w:sz w:val="22"/>
          <w:szCs w:val="22"/>
        </w:rPr>
        <w:tab/>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EDI /HIPAA Analyst 05/2018to2/2019</w:t>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Key Results:</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The 5010 Version was massive upgrade that included more than 800+ changes. At Coventry, I played a major role in assisting the team in HIPAA ANSI X12 conversion from ANSI 12 4010 to ASNI X12 5010. Also in this critical path is conversion and support of payers and providers and help bring them onboard.</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Analyzed HIPAA implementation guidelines and Written Several Test cases to test Mercator maps. The transaction maps that were tested are ANSI X12 version 5010 276/277, 835, 837(Institutional).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Analyzed the requirements and created Test Cases and Test Plans based on HIPAA implementation guidelines.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Tested Maps that read messages from Web Sphere MQ.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Created and maintained System Test cases to trigger on source and time events.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Wrote Test cases that Implemented business rules in the maps to check for input errors before </w:t>
      </w:r>
      <w:proofErr w:type="gramStart"/>
      <w:r>
        <w:rPr>
          <w:rFonts w:ascii="Times New Roman" w:hAnsi="Times New Roman" w:cs="Times New Roman"/>
          <w:bCs/>
          <w:sz w:val="22"/>
          <w:szCs w:val="22"/>
        </w:rPr>
        <w:t>generating  the</w:t>
      </w:r>
      <w:proofErr w:type="gramEnd"/>
      <w:r>
        <w:rPr>
          <w:rFonts w:ascii="Times New Roman" w:hAnsi="Times New Roman" w:cs="Times New Roman"/>
          <w:bCs/>
          <w:sz w:val="22"/>
          <w:szCs w:val="22"/>
        </w:rPr>
        <w:t xml:space="preserve"> output in EDI format.</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Provided support for Interfacing with trading partners.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Created reports as needed. </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Worked with trading partners and internal function teams to troubleshoot data issues and mapping issues.</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Maintained ASNI X12 EDI Documentation and filing system to facilitate EDI.</w:t>
      </w:r>
    </w:p>
    <w:p w:rsidR="00C46DC7" w:rsidRDefault="004F1E9B">
      <w:pPr>
        <w:pStyle w:val="ResumeBulletPoints"/>
        <w:numPr>
          <w:ilvl w:val="0"/>
          <w:numId w:val="6"/>
        </w:numPr>
        <w:spacing w:after="0"/>
        <w:contextualSpacing/>
        <w:rPr>
          <w:rFonts w:ascii="Times New Roman" w:hAnsi="Times New Roman" w:cs="Times New Roman"/>
          <w:bCs/>
          <w:sz w:val="22"/>
          <w:szCs w:val="22"/>
        </w:rPr>
      </w:pPr>
      <w:r>
        <w:rPr>
          <w:rFonts w:ascii="Times New Roman" w:hAnsi="Times New Roman" w:cs="Times New Roman"/>
          <w:bCs/>
          <w:sz w:val="22"/>
          <w:szCs w:val="22"/>
        </w:rPr>
        <w:t>Assisted in Trading Partner implementation.</w:t>
      </w:r>
    </w:p>
    <w:p w:rsidR="00C46DC7" w:rsidRDefault="00C46DC7">
      <w:pPr>
        <w:pStyle w:val="ResumeBulletPoints"/>
        <w:numPr>
          <w:ilvl w:val="0"/>
          <w:numId w:val="0"/>
        </w:numPr>
        <w:spacing w:after="0"/>
        <w:contextualSpacing/>
        <w:rPr>
          <w:rFonts w:ascii="Times New Roman" w:hAnsi="Times New Roman" w:cs="Times New Roman"/>
          <w:bCs/>
          <w:sz w:val="22"/>
          <w:szCs w:val="22"/>
        </w:rPr>
      </w:pPr>
    </w:p>
    <w:p w:rsidR="00C46DC7" w:rsidRDefault="004F1E9B">
      <w:pPr>
        <w:pStyle w:val="ResumeBulletPoints"/>
        <w:numPr>
          <w:ilvl w:val="0"/>
          <w:numId w:val="0"/>
        </w:numPr>
        <w:spacing w:after="0"/>
        <w:ind w:left="360" w:hanging="360"/>
        <w:contextualSpacing/>
        <w:rPr>
          <w:rFonts w:ascii="Times New Roman" w:hAnsi="Times New Roman" w:cs="Times New Roman"/>
          <w:b/>
          <w:bCs/>
          <w:sz w:val="22"/>
          <w:szCs w:val="22"/>
        </w:rPr>
      </w:pPr>
      <w:r>
        <w:rPr>
          <w:rFonts w:ascii="Times New Roman" w:hAnsi="Times New Roman" w:cs="Times New Roman"/>
          <w:b/>
          <w:bCs/>
          <w:sz w:val="22"/>
          <w:szCs w:val="22"/>
        </w:rPr>
        <w:t>Express-Scripts, ST. Louis, MO</w:t>
      </w:r>
      <w:r>
        <w:rPr>
          <w:rFonts w:ascii="Times New Roman" w:hAnsi="Times New Roman" w:cs="Times New Roman"/>
          <w:b/>
          <w:bCs/>
          <w:sz w:val="22"/>
          <w:szCs w:val="22"/>
        </w:rPr>
        <w:tab/>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EDI Specialist 8/2017to3/2018</w:t>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Key Results: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Interacted with developers both in IDC (Indian Data Center, Bangalore and US) and users to analyze the user requirements and functional specifications.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Lead a team size of 15+ team.</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Worked both in US - EST </w:t>
      </w:r>
      <w:proofErr w:type="spellStart"/>
      <w:r>
        <w:rPr>
          <w:rFonts w:ascii="Times New Roman" w:hAnsi="Times New Roman" w:cs="Times New Roman"/>
          <w:bCs/>
          <w:sz w:val="22"/>
          <w:szCs w:val="22"/>
        </w:rPr>
        <w:t>Timezone</w:t>
      </w:r>
      <w:proofErr w:type="spellEnd"/>
      <w:r>
        <w:rPr>
          <w:rFonts w:ascii="Times New Roman" w:hAnsi="Times New Roman" w:cs="Times New Roman"/>
          <w:bCs/>
          <w:sz w:val="22"/>
          <w:szCs w:val="22"/>
        </w:rPr>
        <w:t xml:space="preserve"> and IST (Indian Standard Time).</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Generated Capacity Planning documents on weekly basis.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Mentoring team members on the application functionality, project related processes/procedures.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lastRenderedPageBreak/>
        <w:t xml:space="preserve">Designing Type Trees, Maps, and Deploying Maps in server using IFD. </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Developed type trees to all the custom based formats and trimmed the EDI type trees based on the vendor specifications.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Worked on EDI ANSIX12 transactions like 110, 210, 310, 810, 832, 850, 856etc.</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Migrated all the Mercator maps from 6.5/7.5.1 to 8.1.</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Production Support Activities like monitoring Message manager, Management console, over all data flows and resolving the issues related to UNIX and Mercator maps.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Interacted with the partners for the necessary setup on a daily basis.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Identified the errors in the partner's EDI data on a day-to-day basis and reported the same to the partners.</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Responsible in creating the scripts and deploying the partners in the production environment.</w:t>
      </w:r>
    </w:p>
    <w:p w:rsidR="00C46DC7" w:rsidRDefault="004F1E9B">
      <w:pPr>
        <w:pStyle w:val="ResumeBulletPoints"/>
        <w:numPr>
          <w:ilvl w:val="0"/>
          <w:numId w:val="5"/>
        </w:numPr>
        <w:spacing w:after="0"/>
        <w:contextualSpacing/>
        <w:rPr>
          <w:rFonts w:ascii="Times New Roman" w:hAnsi="Times New Roman" w:cs="Times New Roman"/>
          <w:bCs/>
          <w:sz w:val="22"/>
          <w:szCs w:val="22"/>
        </w:rPr>
      </w:pPr>
      <w:r>
        <w:rPr>
          <w:rFonts w:ascii="Times New Roman" w:hAnsi="Times New Roman" w:cs="Times New Roman"/>
          <w:bCs/>
          <w:sz w:val="22"/>
          <w:szCs w:val="22"/>
        </w:rPr>
        <w:t>Process flow documentations for customers, preparation of unit test case and unit test reports</w:t>
      </w:r>
      <w:proofErr w:type="gramStart"/>
      <w:r>
        <w:rPr>
          <w:rFonts w:ascii="Times New Roman" w:hAnsi="Times New Roman" w:cs="Times New Roman"/>
          <w:bCs/>
          <w:sz w:val="22"/>
          <w:szCs w:val="22"/>
        </w:rPr>
        <w:t>..</w:t>
      </w:r>
      <w:proofErr w:type="gramEnd"/>
    </w:p>
    <w:p w:rsidR="00C46DC7" w:rsidRDefault="00C46DC7">
      <w:pPr>
        <w:pStyle w:val="ResumeBulletPoints"/>
        <w:numPr>
          <w:ilvl w:val="0"/>
          <w:numId w:val="0"/>
        </w:numPr>
        <w:spacing w:after="0"/>
        <w:contextualSpacing/>
        <w:jc w:val="left"/>
        <w:rPr>
          <w:rFonts w:ascii="Times New Roman" w:hAnsi="Times New Roman" w:cs="Times New Roman"/>
          <w:bCs/>
          <w:sz w:val="22"/>
          <w:szCs w:val="22"/>
        </w:rPr>
      </w:pPr>
    </w:p>
    <w:p w:rsidR="00C46DC7" w:rsidRDefault="004F1E9B">
      <w:pPr>
        <w:pStyle w:val="ResumeBulletPoints"/>
        <w:numPr>
          <w:ilvl w:val="0"/>
          <w:numId w:val="0"/>
        </w:numPr>
        <w:spacing w:after="0"/>
        <w:ind w:left="360" w:hanging="360"/>
        <w:contextualSpacing/>
        <w:rPr>
          <w:rFonts w:ascii="Times New Roman" w:hAnsi="Times New Roman" w:cs="Times New Roman"/>
          <w:b/>
          <w:bCs/>
          <w:sz w:val="22"/>
          <w:szCs w:val="22"/>
        </w:rPr>
      </w:pPr>
      <w:r>
        <w:rPr>
          <w:rFonts w:ascii="Times New Roman" w:hAnsi="Times New Roman" w:cs="Times New Roman"/>
          <w:b/>
          <w:bCs/>
          <w:sz w:val="22"/>
          <w:szCs w:val="22"/>
        </w:rPr>
        <w:t>ACS, Tallahassee, FL</w:t>
      </w:r>
      <w:r>
        <w:rPr>
          <w:rFonts w:ascii="Times New Roman" w:hAnsi="Times New Roman" w:cs="Times New Roman"/>
          <w:b/>
          <w:bCs/>
          <w:sz w:val="22"/>
          <w:szCs w:val="22"/>
        </w:rPr>
        <w:tab/>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EDI Analyst 8/2016 to 62017</w:t>
      </w:r>
    </w:p>
    <w:p w:rsidR="00C46DC7" w:rsidRDefault="004F1E9B">
      <w:pPr>
        <w:pStyle w:val="ResumeBulletPoints"/>
        <w:numPr>
          <w:ilvl w:val="0"/>
          <w:numId w:val="0"/>
        </w:numPr>
        <w:spacing w:after="0"/>
        <w:contextualSpacing/>
        <w:jc w:val="left"/>
        <w:rPr>
          <w:rFonts w:ascii="Times New Roman" w:hAnsi="Times New Roman" w:cs="Times New Roman"/>
          <w:b/>
          <w:bCs/>
          <w:sz w:val="22"/>
          <w:szCs w:val="22"/>
        </w:rPr>
      </w:pPr>
      <w:r>
        <w:rPr>
          <w:rFonts w:ascii="Times New Roman" w:hAnsi="Times New Roman" w:cs="Times New Roman"/>
          <w:b/>
          <w:bCs/>
          <w:sz w:val="22"/>
          <w:szCs w:val="22"/>
        </w:rPr>
        <w:t>Key Results:</w:t>
      </w:r>
    </w:p>
    <w:p w:rsidR="00C46DC7" w:rsidRDefault="004F1E9B">
      <w:pPr>
        <w:pStyle w:val="ResumeBulletPoints"/>
        <w:numPr>
          <w:ilvl w:val="0"/>
          <w:numId w:val="3"/>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ACS EDI Gateway is a clearinghouse: I was part of the team that was involved with EDI/HIPAA Implementation (276, 277, 278, 837, 835, 270,271, IRL, proprietary formats, etc</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DataStage</w:t>
      </w:r>
      <w:proofErr w:type="spellEnd"/>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 Mercator</w:t>
      </w:r>
      <w:proofErr w:type="gramEnd"/>
      <w:r>
        <w:rPr>
          <w:rFonts w:ascii="Times New Roman" w:hAnsi="Times New Roman" w:cs="Times New Roman"/>
          <w:bCs/>
          <w:sz w:val="22"/>
          <w:szCs w:val="22"/>
        </w:rPr>
        <w:t xml:space="preserve">) was used for Data Transformation between the EDI subsystem and the Mainframe. </w:t>
      </w:r>
      <w:proofErr w:type="spellStart"/>
      <w:proofErr w:type="gramStart"/>
      <w:r>
        <w:rPr>
          <w:rFonts w:ascii="Times New Roman" w:hAnsi="Times New Roman" w:cs="Times New Roman"/>
          <w:bCs/>
          <w:sz w:val="22"/>
          <w:szCs w:val="22"/>
        </w:rPr>
        <w:t>Datastage</w:t>
      </w:r>
      <w:proofErr w:type="spellEnd"/>
      <w:r>
        <w:rPr>
          <w:rFonts w:ascii="Times New Roman" w:hAnsi="Times New Roman" w:cs="Times New Roman"/>
          <w:bCs/>
          <w:sz w:val="22"/>
          <w:szCs w:val="22"/>
        </w:rPr>
        <w:t>(</w:t>
      </w:r>
      <w:proofErr w:type="gramEnd"/>
      <w:r>
        <w:rPr>
          <w:rFonts w:ascii="Times New Roman" w:hAnsi="Times New Roman" w:cs="Times New Roman"/>
          <w:bCs/>
          <w:sz w:val="22"/>
          <w:szCs w:val="22"/>
        </w:rPr>
        <w:t>Mercator) was also used for processing ANSI X12N 837,835 and 834 Claims document.</w:t>
      </w:r>
    </w:p>
    <w:p w:rsidR="00C46DC7" w:rsidRDefault="004F1E9B">
      <w:pPr>
        <w:pStyle w:val="ResumeBulletPoints"/>
        <w:numPr>
          <w:ilvl w:val="0"/>
          <w:numId w:val="3"/>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Used </w:t>
      </w:r>
      <w:proofErr w:type="spellStart"/>
      <w:r>
        <w:rPr>
          <w:rFonts w:ascii="Times New Roman" w:hAnsi="Times New Roman" w:cs="Times New Roman"/>
          <w:bCs/>
          <w:sz w:val="22"/>
          <w:szCs w:val="22"/>
        </w:rPr>
        <w:t>DataStage</w:t>
      </w:r>
      <w:proofErr w:type="spellEnd"/>
      <w:r>
        <w:rPr>
          <w:rFonts w:ascii="Times New Roman" w:hAnsi="Times New Roman" w:cs="Times New Roman"/>
          <w:bCs/>
          <w:sz w:val="22"/>
          <w:szCs w:val="22"/>
        </w:rPr>
        <w:t xml:space="preserve"> (Mercator) for EDI ANSI X12 HIPAA applications for ACS Government Medicaid and Medicare projects.</w:t>
      </w:r>
    </w:p>
    <w:p w:rsidR="00C46DC7" w:rsidRDefault="004F1E9B">
      <w:pPr>
        <w:pStyle w:val="ResumeBulletPoints"/>
        <w:numPr>
          <w:ilvl w:val="0"/>
          <w:numId w:val="3"/>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Demonstrated excellent interpersonal and written communications skills, and an outstanding ability to work with, and lead fellow team members, in various projects that include, High Availability and Disaster Recovery (DR) solution, </w:t>
      </w:r>
      <w:proofErr w:type="spellStart"/>
      <w:r>
        <w:rPr>
          <w:rFonts w:ascii="Times New Roman" w:hAnsi="Times New Roman" w:cs="Times New Roman"/>
          <w:bCs/>
          <w:sz w:val="22"/>
          <w:szCs w:val="22"/>
        </w:rPr>
        <w:t>Websphere</w:t>
      </w:r>
      <w:proofErr w:type="spellEnd"/>
      <w:r>
        <w:rPr>
          <w:rFonts w:ascii="Times New Roman" w:hAnsi="Times New Roman" w:cs="Times New Roman"/>
          <w:bCs/>
          <w:sz w:val="22"/>
          <w:szCs w:val="22"/>
        </w:rPr>
        <w:t xml:space="preserve"> TX 8.0 Upgrade Project, NPI Upgrade project for Mississippi.</w:t>
      </w:r>
    </w:p>
    <w:p w:rsidR="00C46DC7" w:rsidRDefault="004F1E9B">
      <w:pPr>
        <w:pStyle w:val="ResumeBulletPoints"/>
        <w:numPr>
          <w:ilvl w:val="0"/>
          <w:numId w:val="3"/>
        </w:numPr>
        <w:tabs>
          <w:tab w:val="left" w:pos="720"/>
        </w:tabs>
        <w:spacing w:after="0"/>
        <w:contextualSpacing/>
        <w:rPr>
          <w:rFonts w:ascii="Times New Roman" w:hAnsi="Times New Roman" w:cs="Times New Roman"/>
          <w:bCs/>
          <w:sz w:val="22"/>
          <w:szCs w:val="22"/>
        </w:rPr>
      </w:pPr>
      <w:r>
        <w:rPr>
          <w:rFonts w:ascii="Times New Roman" w:hAnsi="Times New Roman" w:cs="Times New Roman"/>
          <w:bCs/>
          <w:sz w:val="22"/>
          <w:szCs w:val="22"/>
        </w:rPr>
        <w:t>ACS consistently recognized, in the form of Life Saver awards for my outstanding performance and commitment to project.</w:t>
      </w:r>
    </w:p>
    <w:p w:rsidR="00C46DC7" w:rsidRDefault="004F1E9B">
      <w:pPr>
        <w:pStyle w:val="ResumeBulletPoints"/>
        <w:numPr>
          <w:ilvl w:val="0"/>
          <w:numId w:val="2"/>
        </w:numPr>
        <w:spacing w:after="0"/>
        <w:contextualSpacing/>
        <w:rPr>
          <w:rFonts w:ascii="Times New Roman" w:hAnsi="Times New Roman" w:cs="Times New Roman"/>
          <w:bCs/>
          <w:sz w:val="22"/>
          <w:szCs w:val="22"/>
        </w:rPr>
      </w:pPr>
      <w:r>
        <w:rPr>
          <w:rFonts w:ascii="Times New Roman" w:hAnsi="Times New Roman" w:cs="Times New Roman"/>
          <w:bCs/>
          <w:sz w:val="22"/>
          <w:szCs w:val="22"/>
        </w:rPr>
        <w:t>Installed WTX 8.0 on the new servers and established the MQ and Database connectivity.</w:t>
      </w:r>
    </w:p>
    <w:p w:rsidR="00C46DC7" w:rsidRDefault="004F1E9B">
      <w:pPr>
        <w:pStyle w:val="ResumeBulletPoints"/>
        <w:numPr>
          <w:ilvl w:val="0"/>
          <w:numId w:val="2"/>
        </w:numPr>
        <w:spacing w:after="0"/>
        <w:contextualSpacing/>
        <w:rPr>
          <w:rFonts w:ascii="Times New Roman" w:hAnsi="Times New Roman" w:cs="Times New Roman"/>
          <w:bCs/>
          <w:sz w:val="22"/>
          <w:szCs w:val="22"/>
        </w:rPr>
      </w:pPr>
      <w:r>
        <w:rPr>
          <w:rFonts w:ascii="Times New Roman" w:hAnsi="Times New Roman" w:cs="Times New Roman"/>
          <w:bCs/>
          <w:sz w:val="22"/>
          <w:szCs w:val="22"/>
        </w:rPr>
        <w:t xml:space="preserve">Worked with the senior technical teams to perform a technical and business assessment of ACS Current technology infrastructure. </w:t>
      </w:r>
    </w:p>
    <w:p w:rsidR="00C46DC7" w:rsidRDefault="004F1E9B">
      <w:pPr>
        <w:pStyle w:val="ResumeBulletPoints"/>
        <w:numPr>
          <w:ilvl w:val="0"/>
          <w:numId w:val="2"/>
        </w:numPr>
        <w:spacing w:after="0"/>
        <w:contextualSpacing/>
        <w:rPr>
          <w:rFonts w:ascii="Times New Roman" w:hAnsi="Times New Roman" w:cs="Times New Roman"/>
          <w:bCs/>
          <w:sz w:val="22"/>
          <w:szCs w:val="22"/>
        </w:rPr>
      </w:pPr>
      <w:r>
        <w:rPr>
          <w:rFonts w:ascii="Times New Roman" w:hAnsi="Times New Roman" w:cs="Times New Roman"/>
          <w:bCs/>
          <w:sz w:val="22"/>
          <w:szCs w:val="22"/>
        </w:rPr>
        <w:t>NPI Upgrade for MS</w:t>
      </w:r>
    </w:p>
    <w:p w:rsidR="00C46DC7" w:rsidRDefault="004F1E9B">
      <w:pPr>
        <w:pStyle w:val="ResumeBulletPoints"/>
        <w:numPr>
          <w:ilvl w:val="0"/>
          <w:numId w:val="2"/>
        </w:numPr>
        <w:spacing w:after="0"/>
        <w:contextualSpacing/>
        <w:rPr>
          <w:rFonts w:ascii="Times New Roman" w:hAnsi="Times New Roman" w:cs="Times New Roman"/>
          <w:sz w:val="22"/>
          <w:szCs w:val="22"/>
        </w:rPr>
      </w:pPr>
      <w:r>
        <w:rPr>
          <w:rFonts w:ascii="Times New Roman" w:hAnsi="Times New Roman" w:cs="Times New Roman"/>
          <w:sz w:val="22"/>
          <w:szCs w:val="22"/>
        </w:rPr>
        <w:t>Presented ACS with Suggestions for EDI ANSI X12 Error Handling Process across systems and Mercator Maps.</w:t>
      </w:r>
    </w:p>
    <w:p w:rsidR="00C46DC7" w:rsidRDefault="004F1E9B">
      <w:pPr>
        <w:pStyle w:val="ResumeBulletPoints"/>
        <w:numPr>
          <w:ilvl w:val="0"/>
          <w:numId w:val="2"/>
        </w:numPr>
        <w:spacing w:after="0"/>
        <w:contextualSpacing/>
        <w:rPr>
          <w:rFonts w:ascii="Times New Roman" w:hAnsi="Times New Roman" w:cs="Times New Roman"/>
          <w:sz w:val="22"/>
          <w:szCs w:val="22"/>
        </w:rPr>
      </w:pPr>
      <w:r>
        <w:rPr>
          <w:rFonts w:ascii="Times New Roman" w:hAnsi="Times New Roman" w:cs="Times New Roman"/>
          <w:sz w:val="22"/>
          <w:szCs w:val="22"/>
        </w:rPr>
        <w:t>Lead a team that designed, developed, tested, and implemented the ANSI X12 270 &amp; ANSI X12 271 NPI changes for Mississippi Medicaid Project.</w:t>
      </w:r>
    </w:p>
    <w:p w:rsidR="00C46DC7" w:rsidRDefault="004F1E9B">
      <w:pPr>
        <w:pStyle w:val="ResumeBulletPoints"/>
        <w:numPr>
          <w:ilvl w:val="0"/>
          <w:numId w:val="2"/>
        </w:numPr>
        <w:spacing w:after="0"/>
        <w:contextualSpacing/>
        <w:rPr>
          <w:rFonts w:ascii="Times New Roman" w:hAnsi="Times New Roman" w:cs="Times New Roman"/>
          <w:sz w:val="22"/>
          <w:szCs w:val="22"/>
        </w:rPr>
      </w:pPr>
      <w:r>
        <w:rPr>
          <w:rFonts w:ascii="Times New Roman" w:hAnsi="Times New Roman" w:cs="Times New Roman"/>
          <w:sz w:val="22"/>
          <w:szCs w:val="22"/>
        </w:rPr>
        <w:t>Responsible for the overall changes to all Mercator Components</w:t>
      </w:r>
    </w:p>
    <w:p w:rsidR="00C46DC7" w:rsidRDefault="00C46DC7">
      <w:pPr>
        <w:pStyle w:val="ResumeBulletPoints"/>
        <w:numPr>
          <w:ilvl w:val="0"/>
          <w:numId w:val="0"/>
        </w:numPr>
        <w:spacing w:after="0"/>
        <w:contextualSpacing/>
        <w:rPr>
          <w:rFonts w:ascii="Times New Roman" w:hAnsi="Times New Roman" w:cs="Times New Roman"/>
          <w:bCs/>
          <w:sz w:val="22"/>
          <w:szCs w:val="22"/>
        </w:rPr>
      </w:pPr>
    </w:p>
    <w:p w:rsidR="00C46DC7" w:rsidRDefault="004F1E9B">
      <w:pPr>
        <w:pStyle w:val="ResumeBulletPoints"/>
        <w:numPr>
          <w:ilvl w:val="0"/>
          <w:numId w:val="0"/>
        </w:numPr>
        <w:spacing w:after="0"/>
        <w:ind w:left="360" w:hanging="360"/>
        <w:contextualSpacing/>
        <w:rPr>
          <w:rFonts w:ascii="Times New Roman" w:hAnsi="Times New Roman" w:cs="Times New Roman"/>
          <w:b/>
          <w:bCs/>
          <w:sz w:val="22"/>
          <w:szCs w:val="22"/>
        </w:rPr>
      </w:pPr>
      <w:r>
        <w:rPr>
          <w:rFonts w:ascii="Times New Roman" w:hAnsi="Times New Roman" w:cs="Times New Roman"/>
          <w:b/>
          <w:bCs/>
          <w:sz w:val="22"/>
          <w:szCs w:val="22"/>
        </w:rPr>
        <w:t>Nestle Chocolate Company, Los Angeles, CA</w:t>
      </w:r>
      <w:r>
        <w:rPr>
          <w:rFonts w:ascii="Times New Roman" w:hAnsi="Times New Roman" w:cs="Times New Roman"/>
          <w:b/>
          <w:bCs/>
          <w:sz w:val="22"/>
          <w:szCs w:val="22"/>
        </w:rPr>
        <w:tab/>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EDI Analyst 01/2016 to 7/2016</w:t>
      </w:r>
    </w:p>
    <w:p w:rsidR="00C46DC7" w:rsidRDefault="004F1E9B">
      <w:pPr>
        <w:pStyle w:val="ResumeBulletPoints"/>
        <w:numPr>
          <w:ilvl w:val="0"/>
          <w:numId w:val="0"/>
        </w:numPr>
        <w:spacing w:after="0"/>
        <w:contextualSpacing/>
        <w:rPr>
          <w:rFonts w:ascii="Times New Roman" w:hAnsi="Times New Roman" w:cs="Times New Roman"/>
          <w:b/>
          <w:bCs/>
          <w:sz w:val="22"/>
          <w:szCs w:val="22"/>
        </w:rPr>
      </w:pPr>
      <w:r>
        <w:rPr>
          <w:rFonts w:ascii="Times New Roman" w:hAnsi="Times New Roman" w:cs="Times New Roman"/>
          <w:b/>
          <w:bCs/>
          <w:sz w:val="22"/>
          <w:szCs w:val="22"/>
        </w:rPr>
        <w:t>Key Results: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Used Data Stage (Mercator) for Integration with SAP R/3 enterprise applications for electronic payables, receivables and ancillary cash management products (e.g., previous days debits/credits).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Developed Technical Specification for Data Stage (Mercator) 6.0 Maps.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Made use of Data Stage (Mercator) Enterprise Broker suite of products including, Data Stage (Mercator) Map designer, Type designer, Event Server and Database Interface designer.</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Made use of Various Adapters provided by Data Stage (Mercator), including FTP, ODBC, email, DB, MQ and others.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Developed 15+ Data Stage (Mercator) Maps that Mapped Data from TP customized format into the Nestle SAP EDI/</w:t>
      </w:r>
      <w:proofErr w:type="spellStart"/>
      <w:r>
        <w:rPr>
          <w:rFonts w:ascii="Times New Roman" w:hAnsi="Times New Roman" w:cs="Times New Roman"/>
          <w:bCs/>
          <w:sz w:val="22"/>
          <w:szCs w:val="22"/>
        </w:rPr>
        <w:t>IDoc</w:t>
      </w:r>
      <w:proofErr w:type="spellEnd"/>
      <w:r>
        <w:rPr>
          <w:rFonts w:ascii="Times New Roman" w:hAnsi="Times New Roman" w:cs="Times New Roman"/>
          <w:bCs/>
          <w:sz w:val="22"/>
          <w:szCs w:val="22"/>
        </w:rPr>
        <w:t xml:space="preserve"> format.</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Mapped data for ANSI X12 EDI 850/856/860 &amp; 997 format.</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Supported applications on and off normal scheduled hours.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Extracted files from a variety of databases (SAP-Oracle, </w:t>
      </w:r>
      <w:proofErr w:type="spellStart"/>
      <w:r>
        <w:rPr>
          <w:rFonts w:ascii="Times New Roman" w:hAnsi="Times New Roman" w:cs="Times New Roman"/>
          <w:bCs/>
          <w:sz w:val="22"/>
          <w:szCs w:val="22"/>
        </w:rPr>
        <w:t>SQLand</w:t>
      </w:r>
      <w:proofErr w:type="spellEnd"/>
      <w:r>
        <w:rPr>
          <w:rFonts w:ascii="Times New Roman" w:hAnsi="Times New Roman" w:cs="Times New Roman"/>
          <w:bCs/>
          <w:sz w:val="22"/>
          <w:szCs w:val="22"/>
        </w:rPr>
        <w:t xml:space="preserve"> Sybase) and then loaded them into AR Module of SAP R/3.</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Documented all/any changes and discrepancies to the WTX Systems and Maps</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Used Mercator Map Designer to Develop (40 to 50 maps) </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Worked with Mercator Adaptors for File, MQ, Email, FTP, CBUS, NDM and Database. </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Debugging and </w:t>
      </w:r>
      <w:proofErr w:type="gramStart"/>
      <w:r>
        <w:rPr>
          <w:rFonts w:ascii="Times New Roman" w:hAnsi="Times New Roman" w:cs="Times New Roman"/>
          <w:bCs/>
          <w:sz w:val="22"/>
          <w:szCs w:val="22"/>
        </w:rPr>
        <w:t>Deploying</w:t>
      </w:r>
      <w:proofErr w:type="gramEnd"/>
      <w:r>
        <w:rPr>
          <w:rFonts w:ascii="Times New Roman" w:hAnsi="Times New Roman" w:cs="Times New Roman"/>
          <w:bCs/>
          <w:sz w:val="22"/>
          <w:szCs w:val="22"/>
        </w:rPr>
        <w:t xml:space="preserve"> the compiled files on the UNIX environment. </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 xml:space="preserve">Resolving the Unix server related problems related to Mercator launcher </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lastRenderedPageBreak/>
        <w:t xml:space="preserve">Upgrading the resource registry file and configuration settings of the event server. </w:t>
      </w:r>
    </w:p>
    <w:p w:rsidR="00C46DC7" w:rsidRDefault="004F1E9B">
      <w:pPr>
        <w:pStyle w:val="ResumeBulletPoints"/>
        <w:numPr>
          <w:ilvl w:val="0"/>
          <w:numId w:val="4"/>
        </w:numPr>
        <w:spacing w:after="0"/>
        <w:contextualSpacing/>
        <w:jc w:val="left"/>
        <w:rPr>
          <w:rFonts w:ascii="Times New Roman" w:hAnsi="Times New Roman" w:cs="Times New Roman"/>
          <w:bCs/>
          <w:sz w:val="22"/>
          <w:szCs w:val="22"/>
        </w:rPr>
      </w:pPr>
      <w:r>
        <w:rPr>
          <w:rFonts w:ascii="Times New Roman" w:hAnsi="Times New Roman" w:cs="Times New Roman"/>
          <w:bCs/>
          <w:sz w:val="22"/>
          <w:szCs w:val="22"/>
        </w:rPr>
        <w:t>Installing Mercator patch and upgrading the Mercator library files in all environments.</w:t>
      </w:r>
    </w:p>
    <w:p w:rsidR="00C46DC7" w:rsidRDefault="00C46DC7">
      <w:pPr>
        <w:pStyle w:val="ResumeBulletPoints"/>
        <w:numPr>
          <w:ilvl w:val="0"/>
          <w:numId w:val="0"/>
        </w:numPr>
        <w:spacing w:after="0"/>
        <w:ind w:left="360"/>
        <w:contextualSpacing/>
        <w:rPr>
          <w:rFonts w:ascii="Times New Roman" w:hAnsi="Times New Roman" w:cs="Times New Roman"/>
          <w:b/>
          <w:bCs/>
          <w:sz w:val="22"/>
          <w:szCs w:val="22"/>
        </w:rPr>
      </w:pPr>
    </w:p>
    <w:p w:rsidR="00C46DC7" w:rsidRDefault="004F1E9B">
      <w:pPr>
        <w:pStyle w:val="ResumeBulletPoints"/>
        <w:numPr>
          <w:ilvl w:val="0"/>
          <w:numId w:val="0"/>
        </w:numPr>
        <w:tabs>
          <w:tab w:val="left" w:pos="720"/>
        </w:tabs>
        <w:spacing w:after="0"/>
        <w:ind w:left="360"/>
        <w:contextualSpacing/>
        <w:rPr>
          <w:rFonts w:ascii="Times New Roman" w:hAnsi="Times New Roman" w:cs="Times New Roman"/>
          <w:b/>
          <w:bCs/>
          <w:sz w:val="22"/>
          <w:szCs w:val="22"/>
        </w:rPr>
      </w:pPr>
      <w:r>
        <w:rPr>
          <w:rFonts w:ascii="Times New Roman" w:hAnsi="Times New Roman" w:cs="Times New Roman"/>
          <w:b/>
          <w:bCs/>
          <w:sz w:val="22"/>
          <w:szCs w:val="22"/>
        </w:rPr>
        <w:t xml:space="preserve">Education  </w:t>
      </w:r>
    </w:p>
    <w:p w:rsidR="00C46DC7" w:rsidRDefault="004F1E9B">
      <w:pPr>
        <w:pStyle w:val="ResumeBulletPoints"/>
        <w:numPr>
          <w:ilvl w:val="0"/>
          <w:numId w:val="0"/>
        </w:numPr>
        <w:tabs>
          <w:tab w:val="left" w:pos="720"/>
        </w:tabs>
        <w:spacing w:after="0"/>
        <w:ind w:left="360"/>
        <w:contextualSpacing/>
        <w:rPr>
          <w:rFonts w:ascii="Times New Roman" w:hAnsi="Times New Roman" w:cs="Times New Roman"/>
          <w:bCs/>
          <w:sz w:val="22"/>
          <w:szCs w:val="22"/>
        </w:rPr>
      </w:pPr>
      <w:r>
        <w:rPr>
          <w:rFonts w:ascii="Times New Roman" w:hAnsi="Times New Roman" w:cs="Times New Roman"/>
          <w:bCs/>
          <w:sz w:val="22"/>
          <w:szCs w:val="22"/>
        </w:rPr>
        <w:t>Master in Public Administration</w:t>
      </w:r>
    </w:p>
    <w:sectPr w:rsidR="00C46DC7">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311B"/>
    <w:multiLevelType w:val="multilevel"/>
    <w:tmpl w:val="1062CD8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48E3D11"/>
    <w:multiLevelType w:val="multilevel"/>
    <w:tmpl w:val="E1AAFB3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5A878C9"/>
    <w:multiLevelType w:val="multilevel"/>
    <w:tmpl w:val="0A2A55B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6217009"/>
    <w:multiLevelType w:val="multilevel"/>
    <w:tmpl w:val="A29606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68460F9C"/>
    <w:multiLevelType w:val="multilevel"/>
    <w:tmpl w:val="F6085AC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699677D5"/>
    <w:multiLevelType w:val="multilevel"/>
    <w:tmpl w:val="CCAC6BE2"/>
    <w:lvl w:ilvl="0">
      <w:start w:val="1"/>
      <w:numFmt w:val="bullet"/>
      <w:pStyle w:val="ResumeBulletPoints"/>
      <w:lvlText w:val=""/>
      <w:lvlJc w:val="left"/>
      <w:pPr>
        <w:tabs>
          <w:tab w:val="num" w:pos="360"/>
        </w:tabs>
        <w:ind w:left="36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01B0210"/>
    <w:multiLevelType w:val="multilevel"/>
    <w:tmpl w:val="7812E4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71175884"/>
    <w:multiLevelType w:val="multilevel"/>
    <w:tmpl w:val="F6E0B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84A0F33"/>
    <w:multiLevelType w:val="multilevel"/>
    <w:tmpl w:val="93A484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5"/>
  </w:num>
  <w:num w:numId="2">
    <w:abstractNumId w:val="3"/>
  </w:num>
  <w:num w:numId="3">
    <w:abstractNumId w:val="2"/>
  </w:num>
  <w:num w:numId="4">
    <w:abstractNumId w:val="6"/>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C7"/>
    <w:rsid w:val="004F1E9B"/>
    <w:rsid w:val="00B60642"/>
    <w:rsid w:val="00C46D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217C4-813E-4D95-945B-E75EC28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69"/>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meOverviewtextChar">
    <w:name w:val="Resume Overview text Char"/>
    <w:link w:val="ResumeOverviewtext"/>
    <w:qFormat/>
    <w:locked/>
    <w:rsid w:val="00940269"/>
    <w:rPr>
      <w:rFonts w:ascii="Tahoma" w:eastAsia="MS Mincho" w:hAnsi="Tahoma" w:cs="Tahoma"/>
      <w:sz w:val="20"/>
      <w:szCs w:val="20"/>
    </w:rPr>
  </w:style>
  <w:style w:type="character" w:customStyle="1" w:styleId="ResumeSectionHeadersChar">
    <w:name w:val="Resume Section Headers Char"/>
    <w:link w:val="ResumeSectionHeaders"/>
    <w:qFormat/>
    <w:locked/>
    <w:rsid w:val="00940269"/>
    <w:rPr>
      <w:rFonts w:ascii="Tahoma" w:eastAsia="MS Mincho" w:hAnsi="Tahoma" w:cs="Tahoma"/>
      <w:b/>
      <w:bCs/>
      <w:sz w:val="24"/>
      <w:szCs w:val="24"/>
    </w:rPr>
  </w:style>
  <w:style w:type="character" w:customStyle="1" w:styleId="JobTitleChar">
    <w:name w:val="Job Title Char"/>
    <w:link w:val="JobTitle"/>
    <w:qFormat/>
    <w:locked/>
    <w:rsid w:val="00940269"/>
    <w:rPr>
      <w:rFonts w:ascii="Tahoma" w:eastAsia="Times New Roman" w:hAnsi="Tahoma" w:cs="Tahoma"/>
      <w:iCs/>
      <w:sz w:val="20"/>
      <w:szCs w:val="20"/>
      <w:u w:val="single"/>
    </w:rPr>
  </w:style>
  <w:style w:type="character" w:customStyle="1" w:styleId="LocationChar">
    <w:name w:val="Location Char"/>
    <w:basedOn w:val="ResumeOverviewtextChar"/>
    <w:link w:val="Location"/>
    <w:qFormat/>
    <w:locked/>
    <w:rsid w:val="00940269"/>
    <w:rPr>
      <w:rFonts w:ascii="Tahoma" w:eastAsia="MS Mincho" w:hAnsi="Tahoma" w:cs="Tahoma"/>
      <w:sz w:val="20"/>
      <w:szCs w:val="20"/>
    </w:rPr>
  </w:style>
  <w:style w:type="character" w:customStyle="1" w:styleId="PlainTextChar">
    <w:name w:val="Plain Text Char"/>
    <w:basedOn w:val="DefaultParagraphFont"/>
    <w:link w:val="PlainText"/>
    <w:uiPriority w:val="99"/>
    <w:semiHidden/>
    <w:qFormat/>
    <w:rsid w:val="00940269"/>
    <w:rPr>
      <w:rFonts w:ascii="Consolas" w:eastAsia="Times New Roman" w:hAnsi="Consolas" w:cs="Times New Roman"/>
      <w:sz w:val="21"/>
      <w:szCs w:val="21"/>
    </w:rPr>
  </w:style>
  <w:style w:type="character" w:styleId="Hyperlink">
    <w:name w:val="Hyperlink"/>
    <w:basedOn w:val="DefaultParagraphFont"/>
    <w:uiPriority w:val="99"/>
    <w:unhideWhenUsed/>
    <w:rsid w:val="00554664"/>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ResumeTitle">
    <w:name w:val="Resume Title"/>
    <w:basedOn w:val="PlainText"/>
    <w:qFormat/>
    <w:rsid w:val="00940269"/>
    <w:pPr>
      <w:spacing w:before="240" w:after="160"/>
      <w:jc w:val="both"/>
    </w:pPr>
    <w:rPr>
      <w:rFonts w:ascii="Tahoma" w:eastAsia="MS Mincho" w:hAnsi="Tahoma" w:cs="Tahoma"/>
      <w:b/>
      <w:bCs/>
      <w:sz w:val="24"/>
      <w:szCs w:val="24"/>
    </w:rPr>
  </w:style>
  <w:style w:type="paragraph" w:customStyle="1" w:styleId="ResumeOverviewtext">
    <w:name w:val="Resume Overview text"/>
    <w:basedOn w:val="PlainText"/>
    <w:link w:val="ResumeOverviewtextChar"/>
    <w:qFormat/>
    <w:rsid w:val="00940269"/>
    <w:pPr>
      <w:spacing w:after="240"/>
      <w:jc w:val="both"/>
    </w:pPr>
    <w:rPr>
      <w:rFonts w:ascii="Tahoma" w:eastAsia="MS Mincho" w:hAnsi="Tahoma" w:cs="Tahoma"/>
      <w:sz w:val="20"/>
      <w:szCs w:val="20"/>
    </w:rPr>
  </w:style>
  <w:style w:type="paragraph" w:customStyle="1" w:styleId="ResumeSectionHeaders">
    <w:name w:val="Resume Section Headers"/>
    <w:basedOn w:val="PlainText"/>
    <w:link w:val="ResumeSectionHeadersChar"/>
    <w:qFormat/>
    <w:rsid w:val="00940269"/>
    <w:pPr>
      <w:keepNext/>
      <w:spacing w:before="240" w:after="160"/>
      <w:jc w:val="both"/>
    </w:pPr>
    <w:rPr>
      <w:rFonts w:ascii="Tahoma" w:eastAsia="MS Mincho" w:hAnsi="Tahoma" w:cs="Tahoma"/>
      <w:b/>
      <w:bCs/>
      <w:sz w:val="24"/>
      <w:szCs w:val="24"/>
    </w:rPr>
  </w:style>
  <w:style w:type="paragraph" w:customStyle="1" w:styleId="ResumeBulletPoints">
    <w:name w:val="Resume Bullet Points"/>
    <w:basedOn w:val="Normal"/>
    <w:qFormat/>
    <w:rsid w:val="00940269"/>
    <w:pPr>
      <w:numPr>
        <w:numId w:val="1"/>
      </w:numPr>
      <w:spacing w:after="120"/>
      <w:jc w:val="both"/>
    </w:pPr>
    <w:rPr>
      <w:rFonts w:cs="Tahoma"/>
      <w:sz w:val="20"/>
      <w:szCs w:val="20"/>
    </w:rPr>
  </w:style>
  <w:style w:type="paragraph" w:customStyle="1" w:styleId="KeyResults">
    <w:name w:val="Key Results"/>
    <w:basedOn w:val="ResumeOverviewtext"/>
    <w:qFormat/>
    <w:rsid w:val="00940269"/>
    <w:pPr>
      <w:keepNext/>
      <w:spacing w:before="120" w:after="80"/>
    </w:pPr>
    <w:rPr>
      <w:b/>
      <w:bCs/>
      <w:i/>
      <w:iCs/>
    </w:rPr>
  </w:style>
  <w:style w:type="paragraph" w:customStyle="1" w:styleId="BusinessNameAllCaps">
    <w:name w:val="Business Name All Caps"/>
    <w:basedOn w:val="PlainText"/>
    <w:qFormat/>
    <w:rsid w:val="00940269"/>
    <w:pPr>
      <w:keepNext/>
      <w:spacing w:before="120" w:after="160"/>
      <w:jc w:val="both"/>
    </w:pPr>
    <w:rPr>
      <w:rFonts w:ascii="Tahoma" w:eastAsia="MS Mincho" w:hAnsi="Tahoma" w:cs="Tahoma"/>
      <w:b/>
      <w:caps/>
      <w:sz w:val="20"/>
      <w:szCs w:val="22"/>
    </w:rPr>
  </w:style>
  <w:style w:type="paragraph" w:customStyle="1" w:styleId="DateRange">
    <w:name w:val="Date Range"/>
    <w:basedOn w:val="Normal"/>
    <w:qFormat/>
    <w:rsid w:val="00940269"/>
    <w:pPr>
      <w:keepNext/>
      <w:spacing w:before="120"/>
      <w:jc w:val="right"/>
    </w:pPr>
    <w:rPr>
      <w:rFonts w:eastAsia="MS Mincho"/>
      <w:sz w:val="20"/>
    </w:rPr>
  </w:style>
  <w:style w:type="paragraph" w:customStyle="1" w:styleId="JobTitle">
    <w:name w:val="Job Title"/>
    <w:basedOn w:val="PlainText"/>
    <w:link w:val="JobTitleChar"/>
    <w:qFormat/>
    <w:rsid w:val="00940269"/>
    <w:pPr>
      <w:keepNext/>
      <w:spacing w:before="40" w:after="80"/>
      <w:jc w:val="both"/>
    </w:pPr>
    <w:rPr>
      <w:rFonts w:ascii="Tahoma" w:hAnsi="Tahoma" w:cs="Tahoma"/>
      <w:iCs/>
      <w:sz w:val="20"/>
      <w:szCs w:val="20"/>
      <w:u w:val="single"/>
    </w:rPr>
  </w:style>
  <w:style w:type="paragraph" w:customStyle="1" w:styleId="Location">
    <w:name w:val="Location"/>
    <w:basedOn w:val="ResumeOverviewtext"/>
    <w:link w:val="LocationChar"/>
    <w:qFormat/>
    <w:rsid w:val="00940269"/>
    <w:pPr>
      <w:spacing w:before="120" w:after="0"/>
    </w:pPr>
  </w:style>
  <w:style w:type="paragraph" w:styleId="PlainText">
    <w:name w:val="Plain Text"/>
    <w:basedOn w:val="Normal"/>
    <w:link w:val="PlainTextChar"/>
    <w:uiPriority w:val="99"/>
    <w:semiHidden/>
    <w:unhideWhenUsed/>
    <w:qFormat/>
    <w:rsid w:val="0094026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ba13@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Koduru</dc:creator>
  <dc:description/>
  <cp:lastModifiedBy>Shubhanshu Mishra</cp:lastModifiedBy>
  <cp:revision>2</cp:revision>
  <dcterms:created xsi:type="dcterms:W3CDTF">2024-08-21T21:21:00Z</dcterms:created>
  <dcterms:modified xsi:type="dcterms:W3CDTF">2024-08-21T21:21:00Z</dcterms:modified>
  <dc:language>en-US</dc:language>
</cp:coreProperties>
</file>